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3D1" w:rsidRPr="00162330" w:rsidRDefault="00940336" w:rsidP="00162330">
      <w:pPr>
        <w:pStyle w:val="berschriftklein"/>
        <w:rPr>
          <w:sz w:val="36"/>
          <w:szCs w:val="36"/>
        </w:rPr>
      </w:pPr>
      <w:r w:rsidRPr="00162330">
        <w:rPr>
          <w:sz w:val="36"/>
          <w:szCs w:val="36"/>
        </w:rPr>
        <w:t>Was uns gesund hält</w:t>
      </w:r>
    </w:p>
    <w:p w:rsidR="00940336" w:rsidRPr="00BE7E9B" w:rsidRDefault="00940336" w:rsidP="00BE7E9B">
      <w:pPr>
        <w:pStyle w:val="Text"/>
        <w:rPr>
          <w:b/>
        </w:rPr>
      </w:pPr>
      <w:r w:rsidRPr="00BE7E9B">
        <w:rPr>
          <w:b/>
        </w:rPr>
        <w:t xml:space="preserve">Die Medien sind voll mit Warnungen vor Gesundheitsgefahren. Es hat schon den Anschein, dass (fast) alles eine Gefahr in sich birgt. Doch warum lenken wir nicht mehr den Blick auf das, was uns gesund hält, auf das was uns gut tut? Tanja Rosenbaum </w:t>
      </w:r>
      <w:r w:rsidR="003A59CB" w:rsidRPr="00BE7E9B">
        <w:rPr>
          <w:b/>
        </w:rPr>
        <w:t>illustriert,</w:t>
      </w:r>
      <w:r w:rsidRPr="00BE7E9B">
        <w:rPr>
          <w:b/>
        </w:rPr>
        <w:t xml:space="preserve"> wie wir den </w:t>
      </w:r>
      <w:r w:rsidR="0001426D" w:rsidRPr="00BE7E9B">
        <w:rPr>
          <w:b/>
        </w:rPr>
        <w:t xml:space="preserve">Fokus </w:t>
      </w:r>
      <w:r w:rsidRPr="00BE7E9B">
        <w:rPr>
          <w:b/>
        </w:rPr>
        <w:t xml:space="preserve">auf </w:t>
      </w:r>
      <w:proofErr w:type="spellStart"/>
      <w:r w:rsidRPr="00BE7E9B">
        <w:rPr>
          <w:b/>
        </w:rPr>
        <w:t>salutogene</w:t>
      </w:r>
      <w:proofErr w:type="spellEnd"/>
      <w:r w:rsidRPr="00BE7E9B">
        <w:rPr>
          <w:b/>
        </w:rPr>
        <w:t xml:space="preserve"> Faktoren schärfen</w:t>
      </w:r>
      <w:r w:rsidR="005F34D8" w:rsidRPr="00BE7E9B">
        <w:rPr>
          <w:b/>
        </w:rPr>
        <w:t>.</w:t>
      </w:r>
    </w:p>
    <w:p w:rsidR="00080A50" w:rsidRPr="002F06D4" w:rsidRDefault="00940336" w:rsidP="00BE7E9B">
      <w:pPr>
        <w:pStyle w:val="Text"/>
        <w:rPr>
          <w:b/>
        </w:rPr>
      </w:pPr>
      <w:r w:rsidRPr="002F06D4">
        <w:t xml:space="preserve">Sport respektive Bewegung, gesunde Ernährung gelten als die besten Gesundmacher. Stress und unliebsame Angewohnheiten </w:t>
      </w:r>
      <w:r w:rsidR="00BD59DD" w:rsidRPr="002F06D4">
        <w:t xml:space="preserve">sind potentielle </w:t>
      </w:r>
      <w:r w:rsidRPr="002F06D4">
        <w:t>Krankmacher. Soweit die Theorie.</w:t>
      </w:r>
      <w:r w:rsidR="00080A50" w:rsidRPr="002F06D4">
        <w:t xml:space="preserve"> Doch der Mensch ist weitaus komplexer. Gerade das soziale Umfeld und die psychische Konstitution sind entscheidende Faktoren. Joggen, Smoothies und Salatteller sind Zerrbilder, Narrative</w:t>
      </w:r>
      <w:r w:rsidR="000E6839" w:rsidRPr="002F06D4">
        <w:t xml:space="preserve"> – mehr nicht.</w:t>
      </w:r>
      <w:r w:rsidR="00080A50" w:rsidRPr="002F06D4">
        <w:t xml:space="preserve"> Physis und Mentales müssen im Einklang sein. Das eine kann nicht ohne d</w:t>
      </w:r>
      <w:r w:rsidR="00BE7E9B">
        <w:t>as</w:t>
      </w:r>
      <w:r w:rsidR="00080A50" w:rsidRPr="002F06D4">
        <w:t xml:space="preserve"> ander</w:t>
      </w:r>
      <w:r w:rsidR="00BE7E9B">
        <w:t>e</w:t>
      </w:r>
      <w:r w:rsidR="00080A50" w:rsidRPr="002F06D4">
        <w:t>.</w:t>
      </w:r>
    </w:p>
    <w:p w:rsidR="00940336" w:rsidRPr="00BE7E9B" w:rsidRDefault="00940336" w:rsidP="00BE7E9B">
      <w:pPr>
        <w:pStyle w:val="berschriftklein"/>
      </w:pPr>
      <w:r w:rsidRPr="002F06D4">
        <w:br/>
      </w:r>
      <w:r w:rsidRPr="00BE7E9B">
        <w:t xml:space="preserve">Pathogen, </w:t>
      </w:r>
      <w:proofErr w:type="spellStart"/>
      <w:r w:rsidRPr="00BE7E9B">
        <w:t>salutogen</w:t>
      </w:r>
      <w:proofErr w:type="spellEnd"/>
      <w:r w:rsidRPr="00BE7E9B">
        <w:t xml:space="preserve"> </w:t>
      </w:r>
    </w:p>
    <w:p w:rsidR="00080A50" w:rsidRPr="002F06D4" w:rsidRDefault="00BD59DD" w:rsidP="00BE7E9B">
      <w:pPr>
        <w:pStyle w:val="Text"/>
      </w:pPr>
      <w:r w:rsidRPr="002F06D4">
        <w:t xml:space="preserve">Während sich Pathogenese mit den krankmachenden Faktoren </w:t>
      </w:r>
      <w:r w:rsidRPr="00BE7E9B">
        <w:t>auseinandersetzt</w:t>
      </w:r>
      <w:r w:rsidRPr="002F06D4">
        <w:t>, beschäftigt sich die Salutogenese mit den gesundheitsfördernden</w:t>
      </w:r>
      <w:r w:rsidR="002F06D4" w:rsidRPr="002F06D4">
        <w:t xml:space="preserve"> Faktoren</w:t>
      </w:r>
      <w:r w:rsidRPr="002F06D4">
        <w:t>. Es zahlt sich aus</w:t>
      </w:r>
      <w:r w:rsidR="00BE7E9B">
        <w:t>,</w:t>
      </w:r>
      <w:r w:rsidRPr="002F06D4">
        <w:t xml:space="preserve"> den Blick auf das zu richten, was wir erreichen wollen als sich </w:t>
      </w:r>
      <w:r w:rsidR="003A59CB" w:rsidRPr="002F06D4">
        <w:t>ständig</w:t>
      </w:r>
      <w:r w:rsidRPr="002F06D4">
        <w:t xml:space="preserve"> damit zu beschäftigen, was wir loswerden wollen. Wenn wir nicht krank sind, bedeutet es noch lange nicht, dass wir gesund </w:t>
      </w:r>
      <w:r w:rsidR="003A59CB" w:rsidRPr="002F06D4">
        <w:t>sind. Schlimmer</w:t>
      </w:r>
      <w:r w:rsidR="005F34D8" w:rsidRPr="002F06D4">
        <w:t xml:space="preserve"> noch: Wir werden getriggert durch Angst: Bloß nicht krank werden! Unser </w:t>
      </w:r>
      <w:r w:rsidR="003A59CB" w:rsidRPr="002F06D4">
        <w:t>Cortisol Spiegel</w:t>
      </w:r>
      <w:r w:rsidR="005F34D8" w:rsidRPr="002F06D4">
        <w:t xml:space="preserve"> steigt. Wir </w:t>
      </w:r>
      <w:r w:rsidR="003A59CB" w:rsidRPr="002F06D4">
        <w:t>sind gestresst.</w:t>
      </w:r>
    </w:p>
    <w:p w:rsidR="00BD59DD" w:rsidRPr="002F06D4" w:rsidRDefault="00BD59DD" w:rsidP="002548FE">
      <w:pPr>
        <w:pStyle w:val="Text"/>
      </w:pPr>
      <w:r w:rsidRPr="002F06D4">
        <w:t xml:space="preserve">Würde ein Fußballtrainer seiner Mannschaft nur beibringen, den </w:t>
      </w:r>
      <w:r w:rsidRPr="002548FE">
        <w:t>gegnerischen</w:t>
      </w:r>
      <w:r w:rsidRPr="002F06D4">
        <w:t xml:space="preserve"> Ball nicht ins eigene Tor zu lassen – würde diese Mannschaft das Spiel </w:t>
      </w:r>
      <w:r w:rsidR="005F34D8" w:rsidRPr="002F06D4">
        <w:t xml:space="preserve">nie </w:t>
      </w:r>
      <w:r w:rsidRPr="002F06D4">
        <w:t>gewinnen</w:t>
      </w:r>
      <w:r w:rsidR="005F34D8" w:rsidRPr="002F06D4">
        <w:t>.</w:t>
      </w:r>
    </w:p>
    <w:p w:rsidR="00BD59DD" w:rsidRPr="002548FE" w:rsidRDefault="00BD59DD" w:rsidP="00940336">
      <w:pPr>
        <w:pStyle w:val="Text"/>
      </w:pPr>
      <w:r w:rsidRPr="002F06D4">
        <w:lastRenderedPageBreak/>
        <w:t>Wir brauchen eine bessere Strategie, als nur Krankheit</w:t>
      </w:r>
      <w:r w:rsidR="006A3EBD" w:rsidRPr="002F06D4">
        <w:t xml:space="preserve"> </w:t>
      </w:r>
      <w:r w:rsidRPr="002F06D4">
        <w:t>zu vermeiden</w:t>
      </w:r>
      <w:r w:rsidR="006A3EBD" w:rsidRPr="002F06D4">
        <w:t xml:space="preserve">. Wir </w:t>
      </w:r>
      <w:r w:rsidR="002F06D4" w:rsidRPr="002F06D4">
        <w:t>können</w:t>
      </w:r>
      <w:r w:rsidR="006A3EBD" w:rsidRPr="002F06D4">
        <w:t xml:space="preserve"> unsere Gesundheit stärken und ausbauen.</w:t>
      </w:r>
      <w:r w:rsidR="005F34D8" w:rsidRPr="002F06D4">
        <w:t xml:space="preserve"> </w:t>
      </w:r>
      <w:r w:rsidR="005F34D8" w:rsidRPr="002548FE">
        <w:t>Rein</w:t>
      </w:r>
      <w:r w:rsidR="005F34D8" w:rsidRPr="002F06D4">
        <w:t xml:space="preserve"> neurologisch gesehen</w:t>
      </w:r>
      <w:r w:rsidR="002548FE">
        <w:t>,</w:t>
      </w:r>
      <w:r w:rsidR="005F34D8" w:rsidRPr="002F06D4">
        <w:t xml:space="preserve"> beschert uns diese salutogene Perspektive einen ganzen Cocktail aus guten Hormonen, die unseren Körper fluten und unsere Stimmung und unser </w:t>
      </w:r>
      <w:r w:rsidR="003A59CB" w:rsidRPr="002F06D4">
        <w:t>Wohlbefinden</w:t>
      </w:r>
      <w:r w:rsidR="005F34D8" w:rsidRPr="002F06D4">
        <w:t xml:space="preserve"> erheblich steigern. </w:t>
      </w:r>
    </w:p>
    <w:p w:rsidR="00940336" w:rsidRPr="002548FE" w:rsidRDefault="00080A50" w:rsidP="002548FE">
      <w:pPr>
        <w:pStyle w:val="berschriftklein"/>
      </w:pPr>
      <w:r w:rsidRPr="002548FE">
        <w:t>Psyche und das soziale Umfeld sind Treiber  - in beide Richtungen</w:t>
      </w:r>
    </w:p>
    <w:p w:rsidR="00080A50" w:rsidRPr="002F06D4" w:rsidRDefault="00D74AEC" w:rsidP="002548FE">
      <w:pPr>
        <w:pStyle w:val="Text"/>
      </w:pPr>
      <w:r w:rsidRPr="002F06D4">
        <w:t xml:space="preserve">Die Psyche ist als krank- gesundmachender Faktor nicht zu </w:t>
      </w:r>
      <w:r w:rsidRPr="002548FE">
        <w:t>unterschätzen</w:t>
      </w:r>
      <w:r w:rsidRPr="002F06D4">
        <w:t xml:space="preserve">. Was bedeutet das konkret? Wie lassen sich entsprechende Faktoren finden und eliminieren </w:t>
      </w:r>
      <w:r w:rsidR="003A59CB" w:rsidRPr="002F06D4">
        <w:t>bzw.</w:t>
      </w:r>
      <w:r w:rsidRPr="002F06D4">
        <w:t xml:space="preserve"> fördern</w:t>
      </w:r>
      <w:r w:rsidR="006A3EBD" w:rsidRPr="002F06D4">
        <w:t>?</w:t>
      </w:r>
    </w:p>
    <w:p w:rsidR="00940336" w:rsidRPr="002548FE" w:rsidRDefault="00080A50" w:rsidP="002548FE">
      <w:pPr>
        <w:pStyle w:val="berschriftklein"/>
      </w:pPr>
      <w:r w:rsidRPr="002548FE">
        <w:t xml:space="preserve">Was </w:t>
      </w:r>
      <w:r w:rsidR="00A77B6D" w:rsidRPr="002548FE">
        <w:t>bedeutet</w:t>
      </w:r>
      <w:r w:rsidRPr="002548FE">
        <w:t xml:space="preserve"> eigentlic</w:t>
      </w:r>
      <w:r w:rsidR="00940336" w:rsidRPr="002548FE">
        <w:t>h gesund?</w:t>
      </w:r>
    </w:p>
    <w:p w:rsidR="00940336" w:rsidRPr="002F06D4" w:rsidRDefault="006A3EBD" w:rsidP="002548FE">
      <w:pPr>
        <w:pStyle w:val="Text"/>
      </w:pPr>
      <w:r w:rsidRPr="002F06D4">
        <w:t>Kein Mensch ist gesun</w:t>
      </w:r>
      <w:r w:rsidR="00A77B6D" w:rsidRPr="002F06D4">
        <w:t>d</w:t>
      </w:r>
      <w:r w:rsidRPr="002F06D4">
        <w:t xml:space="preserve">, kein Mensch ist krank. Der Begründer der Salutogenese, </w:t>
      </w:r>
      <w:r w:rsidR="00A77B6D" w:rsidRPr="002F06D4">
        <w:t xml:space="preserve">der </w:t>
      </w:r>
      <w:r w:rsidRPr="002F06D4">
        <w:t>Medizinsoziologe Aron Antonovsky</w:t>
      </w:r>
      <w:r w:rsidR="00A77B6D" w:rsidRPr="002F06D4">
        <w:t>,</w:t>
      </w:r>
      <w:r w:rsidRPr="002F06D4">
        <w:t xml:space="preserve"> hat </w:t>
      </w:r>
      <w:r w:rsidR="002548FE">
        <w:t>bereits in den 80er-</w:t>
      </w:r>
      <w:r w:rsidR="00A77B6D" w:rsidRPr="002F06D4">
        <w:t xml:space="preserve">Jahren anschaulich illustriert, dass es eher ein Kontinuum gibt, an deren Endpolen sich jeweils Krankheit und Gesundheit befinden. Wir </w:t>
      </w:r>
      <w:r w:rsidR="00A77B6D" w:rsidRPr="002548FE">
        <w:t>bewegen</w:t>
      </w:r>
      <w:r w:rsidR="00A77B6D" w:rsidRPr="002F06D4">
        <w:t xml:space="preserve"> uns innerhalb des Kontinuums hin und her. Je nachdem</w:t>
      </w:r>
      <w:r w:rsidR="00BC7E0C" w:rsidRPr="002F06D4">
        <w:t>,</w:t>
      </w:r>
      <w:r w:rsidR="00A77B6D" w:rsidRPr="002F06D4">
        <w:t xml:space="preserve"> wie wir unterwegs sind</w:t>
      </w:r>
      <w:r w:rsidR="00BC7E0C" w:rsidRPr="002F06D4">
        <w:t>,</w:t>
      </w:r>
      <w:r w:rsidR="00A77B6D" w:rsidRPr="002F06D4">
        <w:t xml:space="preserve"> driften wir in die eine oder in die andere Richtung. Mal geht es uns besser, mal schlechter. </w:t>
      </w:r>
      <w:r w:rsidR="00BC7E0C" w:rsidRPr="002F06D4">
        <w:t xml:space="preserve">Je mehr wir uns der Zusammenhänge </w:t>
      </w:r>
      <w:r w:rsidR="003A59CB" w:rsidRPr="002F06D4">
        <w:t>bewusst</w:t>
      </w:r>
      <w:r w:rsidR="002548FE">
        <w:t xml:space="preserve"> </w:t>
      </w:r>
      <w:r w:rsidR="003A59CB" w:rsidRPr="002F06D4">
        <w:t>werden</w:t>
      </w:r>
      <w:r w:rsidR="00BC7E0C" w:rsidRPr="002F06D4">
        <w:t xml:space="preserve">, desto besser können wir unsere Richtung </w:t>
      </w:r>
      <w:r w:rsidR="002F06D4" w:rsidRPr="002F06D4">
        <w:t xml:space="preserve">bestimmen. </w:t>
      </w:r>
      <w:r w:rsidR="00A77B6D" w:rsidRPr="002F06D4">
        <w:t xml:space="preserve">Genau diese Einschätzung unseres eigenen Wohlbefindens hilft uns zu erkennen, was wir tun können, um uns gesünder </w:t>
      </w:r>
      <w:r w:rsidR="002F06D4" w:rsidRPr="002F06D4">
        <w:t>aufzustellen.</w:t>
      </w:r>
    </w:p>
    <w:p w:rsidR="00080A50" w:rsidRPr="002548FE" w:rsidRDefault="00080A50" w:rsidP="002548FE">
      <w:pPr>
        <w:pStyle w:val="berschriftklein"/>
      </w:pPr>
      <w:r w:rsidRPr="002548FE">
        <w:t>Vorsicht Mythen</w:t>
      </w:r>
    </w:p>
    <w:p w:rsidR="00080A50" w:rsidRPr="002F06D4" w:rsidRDefault="00A77B6D" w:rsidP="002548FE">
      <w:pPr>
        <w:pStyle w:val="Text"/>
      </w:pPr>
      <w:r w:rsidRPr="002F06D4">
        <w:t xml:space="preserve">Deshalb braucht es weniger </w:t>
      </w:r>
      <w:r w:rsidRPr="002548FE">
        <w:t>gute</w:t>
      </w:r>
      <w:r w:rsidRPr="002F06D4">
        <w:t xml:space="preserve"> Ratschläge </w:t>
      </w:r>
      <w:r w:rsidR="00BC7E0C" w:rsidRPr="002F06D4">
        <w:t>im Allgemeinen</w:t>
      </w:r>
      <w:r w:rsidRPr="002F06D4">
        <w:t>, was uns gesund hält, als vielmehr das eigene Erleben. Y</w:t>
      </w:r>
      <w:r w:rsidR="00080A50" w:rsidRPr="002F06D4">
        <w:t>oga, Chi</w:t>
      </w:r>
      <w:r w:rsidRPr="002F06D4">
        <w:t>-G</w:t>
      </w:r>
      <w:r w:rsidR="00080A50" w:rsidRPr="002F06D4">
        <w:t>ong oder andere Entspannungstechniken werden oft als Al</w:t>
      </w:r>
      <w:r w:rsidR="000E6839" w:rsidRPr="002F06D4">
        <w:t>l</w:t>
      </w:r>
      <w:r w:rsidR="00080A50" w:rsidRPr="002F06D4">
        <w:t xml:space="preserve">heilmittel </w:t>
      </w:r>
      <w:r w:rsidR="00D3617E" w:rsidRPr="002F06D4">
        <w:t xml:space="preserve">gegen Stress </w:t>
      </w:r>
      <w:r w:rsidR="00080A50" w:rsidRPr="002F06D4">
        <w:t xml:space="preserve">empfohlen. </w:t>
      </w:r>
      <w:r w:rsidRPr="002F06D4">
        <w:t xml:space="preserve">Das kommt drauf an. Wenn du zur Yoga-Stunde hechtest, du dich anschließend aber müde und erschöpft fühlst, dann wäre eine </w:t>
      </w:r>
      <w:r w:rsidR="002F06D4" w:rsidRPr="002F06D4">
        <w:t>Alternative</w:t>
      </w:r>
      <w:r w:rsidRPr="002F06D4">
        <w:t xml:space="preserve"> </w:t>
      </w:r>
      <w:r w:rsidRPr="002F06D4">
        <w:lastRenderedPageBreak/>
        <w:t xml:space="preserve">empfehlenswert. </w:t>
      </w:r>
      <w:r w:rsidR="00D3617E" w:rsidRPr="002F06D4">
        <w:t xml:space="preserve">Auch eine Meditation ist nicht für jeden geeignet. </w:t>
      </w:r>
      <w:r w:rsidR="00080A50" w:rsidRPr="002F06D4">
        <w:t xml:space="preserve">Wenn </w:t>
      </w:r>
      <w:r w:rsidR="00BC7E0C" w:rsidRPr="002F06D4">
        <w:t>es dir gefällt</w:t>
      </w:r>
      <w:r w:rsidR="00080A50" w:rsidRPr="002F06D4">
        <w:t>, dann nur zu. Doch quäle dich nicht damit. Es gibt Menschen</w:t>
      </w:r>
      <w:r w:rsidR="00BC7E0C" w:rsidRPr="002F06D4">
        <w:t>,</w:t>
      </w:r>
      <w:r w:rsidR="00080A50" w:rsidRPr="002F06D4">
        <w:t xml:space="preserve"> die </w:t>
      </w:r>
      <w:r w:rsidR="00D3617E" w:rsidRPr="002F06D4">
        <w:t xml:space="preserve">innerlich unruhig und aggressiv werden, wenn sie zum Stillsitzen aufgefordert werden. Dann </w:t>
      </w:r>
      <w:r w:rsidR="00BC7E0C" w:rsidRPr="002F06D4">
        <w:t>gibt es für dich bessere</w:t>
      </w:r>
      <w:r w:rsidR="00D3617E" w:rsidRPr="002F06D4">
        <w:t xml:space="preserve"> Methode</w:t>
      </w:r>
      <w:r w:rsidR="00BC7E0C" w:rsidRPr="002F06D4">
        <w:t>n,</w:t>
      </w:r>
      <w:r w:rsidR="00D3617E" w:rsidRPr="002F06D4">
        <w:t xml:space="preserve"> zu </w:t>
      </w:r>
      <w:r w:rsidR="00BC7E0C" w:rsidRPr="002F06D4">
        <w:t>dir</w:t>
      </w:r>
      <w:r w:rsidR="00D3617E" w:rsidRPr="002F06D4">
        <w:t xml:space="preserve"> zu </w:t>
      </w:r>
      <w:r w:rsidR="00BC7E0C" w:rsidRPr="002F06D4">
        <w:t>finden</w:t>
      </w:r>
      <w:r w:rsidR="00D3617E" w:rsidRPr="002F06D4">
        <w:t>. Der entscheid</w:t>
      </w:r>
      <w:r w:rsidR="00BC7E0C" w:rsidRPr="002F06D4">
        <w:t>en</w:t>
      </w:r>
      <w:r w:rsidR="00D3617E" w:rsidRPr="002F06D4">
        <w:t>de Punkt ist auch hier: Geht es dir anschli</w:t>
      </w:r>
      <w:r w:rsidR="00BC7E0C" w:rsidRPr="002F06D4">
        <w:t>e</w:t>
      </w:r>
      <w:r w:rsidR="00D3617E" w:rsidRPr="002F06D4">
        <w:t xml:space="preserve">ßend besser und schlechter? Solange du dein Wohlbefinden nicht ausbauen kannst, erprobe andere Möglichkeiten. Spaziergänge in der Natur, in den Himmel blicken oder ein Instrument spielen, </w:t>
      </w:r>
      <w:r w:rsidR="002F06D4" w:rsidRPr="002F06D4">
        <w:t>können auch</w:t>
      </w:r>
      <w:r w:rsidR="00D3617E" w:rsidRPr="002F06D4">
        <w:t xml:space="preserve"> beruhigend und stresslösend wirken. </w:t>
      </w:r>
    </w:p>
    <w:p w:rsidR="00C03B85" w:rsidRPr="002F06D4" w:rsidRDefault="00C03B85" w:rsidP="002548FE">
      <w:pPr>
        <w:pStyle w:val="Text"/>
      </w:pPr>
      <w:r w:rsidRPr="002F06D4">
        <w:t xml:space="preserve">Die gleiche Strategie hilft auch bei der Wahl einer gesunden Ernährung. Alle Trends, vegan, ketogen, paleo kannst du freudig ignorieren. Es macht keinen Sinn, dir von anderen Menschen erklären zu lassen, was du zu essen hast. Jeder Körper und jede Darmflora sind einzigartig. Da es um deine  Gesundheit geht, darfst du schauen, was du gut verträgst und was weniger; worauf du Hunger hast und was dir wirklich schmeckt. Möglicherweise brauchst du mehr eiweißreiche Kost, wie Fleisch, Nüsse, Hülsenfrüchte. Du wirst es </w:t>
      </w:r>
      <w:r w:rsidR="002F06D4" w:rsidRPr="002F06D4">
        <w:t xml:space="preserve">dann </w:t>
      </w:r>
      <w:r w:rsidRPr="002F06D4">
        <w:t xml:space="preserve">wissen, wenn du bestimmte Lebensmittel einige Wochen ausprobiert hast. Wahrscheinlich ist der Rat eines Fachmannes, Therapeuten oder Arztes </w:t>
      </w:r>
      <w:r w:rsidR="002F06D4" w:rsidRPr="002F06D4">
        <w:t>günstig</w:t>
      </w:r>
      <w:r w:rsidRPr="002F06D4">
        <w:t xml:space="preserve"> – doch auch solche Beratungen sollten </w:t>
      </w:r>
      <w:r w:rsidR="002F06D4" w:rsidRPr="002F06D4">
        <w:t xml:space="preserve">im </w:t>
      </w:r>
      <w:r w:rsidRPr="002F06D4">
        <w:t xml:space="preserve">Teamgeist erfolgen: Der Therapeut gibt Fachwissen, der Ratsuchende das Wissen um die eigene Person. Der Therapeut kann Zusammenhänge erklären und aus seiner Erfahrung bei der Unterstützung von Gesundheitsprozessen berichten, der Patient steuert seine Beobachtungen über sich und seine Gewohnheiten hinzu. Es geht um Lösungsfindung – nicht um die Frage, wo das Problem sitzt. Manche Patienten und Therapeuten sind dermaßen damit beschäftigt, eine Ursache </w:t>
      </w:r>
      <w:r w:rsidR="002F06D4" w:rsidRPr="002F06D4">
        <w:t xml:space="preserve">für die Krankheitssymptome </w:t>
      </w:r>
      <w:r w:rsidRPr="002F06D4">
        <w:t xml:space="preserve">zu finden und eine Diagnose zu stellen, dass </w:t>
      </w:r>
      <w:r w:rsidR="001A0DB5" w:rsidRPr="002F06D4">
        <w:t xml:space="preserve">wertvolle </w:t>
      </w:r>
      <w:r w:rsidR="003A59CB" w:rsidRPr="002F06D4">
        <w:t>Zeit verstreicht,</w:t>
      </w:r>
      <w:r w:rsidR="001A0DB5" w:rsidRPr="002F06D4">
        <w:t xml:space="preserve"> in der man sich um die Förderung der eigenen Gesundheit kümmern könnte.</w:t>
      </w:r>
    </w:p>
    <w:p w:rsidR="00C03B85" w:rsidRPr="002F06D4" w:rsidRDefault="00C03B85" w:rsidP="001A0DB5">
      <w:pPr>
        <w:pStyle w:val="Text"/>
        <w:rPr>
          <w:rFonts w:ascii="Times New Roman" w:hAnsi="Times New Roman"/>
          <w:sz w:val="24"/>
        </w:rPr>
      </w:pPr>
    </w:p>
    <w:p w:rsidR="00940336" w:rsidRPr="002548FE" w:rsidRDefault="00940336" w:rsidP="002548FE">
      <w:pPr>
        <w:pStyle w:val="berschriftklein"/>
      </w:pPr>
      <w:proofErr w:type="spellStart"/>
      <w:r w:rsidRPr="002548FE">
        <w:t>Salutogen</w:t>
      </w:r>
      <w:proofErr w:type="spellEnd"/>
      <w:r w:rsidRPr="002548FE">
        <w:t xml:space="preserve"> leben – Tipps für deinen Alltag</w:t>
      </w:r>
    </w:p>
    <w:p w:rsidR="00940336" w:rsidRPr="002F06D4" w:rsidRDefault="00C03B85" w:rsidP="002548FE">
      <w:pPr>
        <w:pStyle w:val="Text"/>
      </w:pPr>
      <w:r w:rsidRPr="002F06D4">
        <w:t xml:space="preserve">Im Alltag </w:t>
      </w:r>
      <w:r w:rsidR="002F06D4" w:rsidRPr="002F06D4">
        <w:t>kannst du deine</w:t>
      </w:r>
      <w:r w:rsidRPr="002F06D4">
        <w:t xml:space="preserve"> eigene Gesundheit ohne großen Aufwand </w:t>
      </w:r>
      <w:r w:rsidR="002F06D4" w:rsidRPr="002F06D4">
        <w:t>fördern</w:t>
      </w:r>
      <w:r w:rsidRPr="002F06D4">
        <w:t xml:space="preserve">, solange </w:t>
      </w:r>
      <w:r w:rsidR="001A0DB5" w:rsidRPr="002F06D4">
        <w:t xml:space="preserve">du </w:t>
      </w:r>
      <w:r w:rsidRPr="002F06D4">
        <w:t>erkannt ha</w:t>
      </w:r>
      <w:r w:rsidR="001A0DB5" w:rsidRPr="002F06D4">
        <w:t>st</w:t>
      </w:r>
      <w:r w:rsidRPr="002F06D4">
        <w:t xml:space="preserve">, dass jeder Stressphase eine Entspannungsphase folgen sollte. Unser </w:t>
      </w:r>
      <w:r w:rsidR="001A0DB5" w:rsidRPr="002F06D4">
        <w:t xml:space="preserve">Nervensystem hängt </w:t>
      </w:r>
      <w:r w:rsidR="001A0DB5" w:rsidRPr="002548FE">
        <w:t>noch</w:t>
      </w:r>
      <w:r w:rsidR="001A0DB5" w:rsidRPr="002F06D4">
        <w:t xml:space="preserve"> in der Steinzeit und arbeitet unabhängig von unserer Großhirnrinde. Es ist </w:t>
      </w:r>
      <w:r w:rsidR="003A59CB" w:rsidRPr="002F06D4">
        <w:t>autonom</w:t>
      </w:r>
      <w:r w:rsidR="001A0DB5" w:rsidRPr="002F06D4">
        <w:t xml:space="preserve"> und entscheidet alleine, ob es i</w:t>
      </w:r>
      <w:r w:rsidR="00EB1F47" w:rsidRPr="002F06D4">
        <w:t xml:space="preserve">n den </w:t>
      </w:r>
      <w:r w:rsidR="001A0DB5" w:rsidRPr="002F06D4">
        <w:t>Stress</w:t>
      </w:r>
      <w:r w:rsidR="00EB1F47" w:rsidRPr="002F06D4">
        <w:t>-</w:t>
      </w:r>
      <w:r w:rsidR="001A0DB5" w:rsidRPr="002F06D4">
        <w:t xml:space="preserve"> oder </w:t>
      </w:r>
      <w:r w:rsidR="00EB1F47" w:rsidRPr="002F06D4">
        <w:t xml:space="preserve">in den </w:t>
      </w:r>
      <w:r w:rsidR="001A0DB5" w:rsidRPr="002F06D4">
        <w:t>Entspannungs</w:t>
      </w:r>
      <w:r w:rsidR="00EB1F47" w:rsidRPr="002F06D4">
        <w:t>modus schaltet</w:t>
      </w:r>
      <w:r w:rsidR="001A0DB5" w:rsidRPr="002F06D4">
        <w:t>. Dein eigenes Bewusstsein für die</w:t>
      </w:r>
      <w:r w:rsidR="00EB1F47" w:rsidRPr="002F06D4">
        <w:t xml:space="preserve">se Alternativen </w:t>
      </w:r>
      <w:r w:rsidR="001A0DB5" w:rsidRPr="002F06D4">
        <w:t xml:space="preserve">spielt dabei (leider) keine Rolle. Wenn du der Meinung bist, dass dich die im Urlaub gelesenen, beruflichen Mails nicht stressen, kann es dennoch sein, dass dein Körper in den Alarmzustand schaltet. Dein Körper braucht schlichtweg dein </w:t>
      </w:r>
      <w:r w:rsidR="005F34D8" w:rsidRPr="002F06D4">
        <w:t>B</w:t>
      </w:r>
      <w:r w:rsidR="001A0DB5" w:rsidRPr="002F06D4">
        <w:t>ewusstsein nicht.</w:t>
      </w:r>
    </w:p>
    <w:p w:rsidR="00940336" w:rsidRDefault="001A0DB5" w:rsidP="002548FE">
      <w:pPr>
        <w:pStyle w:val="Text"/>
      </w:pPr>
      <w:r w:rsidRPr="002F06D4">
        <w:t>Glücklicherweise haben wir unseren freien Willen, um zu entscheiden, womit wir uns beschäftigen, was wir lernen wollen und welchen Dingen wir aus dem Weg gehen wollen. Diese Freiheit können wir nutzen, sobald uns klar wird, dass wir die Verantwortung für unser gesundes Dasein tragen. Es ist kein Automatismus in uns eingebaut, der uns auf Teufel komm raus gesund hält. Dafür brauchen wir nicht nur die Kenntnis bestimmter Zusammenhänge, sondern auch den Willen, uns mit uns selber zu beschäftigen.</w:t>
      </w:r>
      <w:r w:rsidR="005F34D8" w:rsidRPr="002F06D4">
        <w:t xml:space="preserve"> Mit sich selber in guter Verbindung </w:t>
      </w:r>
      <w:r w:rsidR="002548FE">
        <w:t xml:space="preserve">zu </w:t>
      </w:r>
      <w:r w:rsidR="005F34D8" w:rsidRPr="002F06D4">
        <w:t>stehen</w:t>
      </w:r>
      <w:r w:rsidR="002F06D4">
        <w:t>,</w:t>
      </w:r>
      <w:r w:rsidR="005F34D8" w:rsidRPr="002F06D4">
        <w:t xml:space="preserve"> ist </w:t>
      </w:r>
      <w:r w:rsidR="002F06D4">
        <w:t>die Grundlage</w:t>
      </w:r>
      <w:r w:rsidR="005F34D8" w:rsidRPr="002F06D4">
        <w:t xml:space="preserve"> für eine </w:t>
      </w:r>
      <w:r w:rsidR="003A59CB" w:rsidRPr="002F06D4">
        <w:t>gesundheitsfördende</w:t>
      </w:r>
      <w:r w:rsidR="005F34D8" w:rsidRPr="002F06D4">
        <w:t xml:space="preserve"> </w:t>
      </w:r>
      <w:r w:rsidR="003A59CB" w:rsidRPr="002F06D4">
        <w:t>Lebensweise</w:t>
      </w:r>
      <w:r w:rsidR="002F06D4">
        <w:t xml:space="preserve"> – zu jeder Zeit.</w:t>
      </w:r>
    </w:p>
    <w:p w:rsidR="00816E71" w:rsidRDefault="00816E71" w:rsidP="00EB1F47">
      <w:pPr>
        <w:spacing w:line="360" w:lineRule="auto"/>
      </w:pPr>
    </w:p>
    <w:p w:rsidR="00CD4803" w:rsidRPr="00DB003C" w:rsidRDefault="00CD4803" w:rsidP="002548FE">
      <w:pPr>
        <w:pStyle w:val="berschriftklein"/>
      </w:pPr>
      <w:r w:rsidRPr="00DB003C">
        <w:t>#1 – Sich selb</w:t>
      </w:r>
      <w:r w:rsidR="002548FE">
        <w:t xml:space="preserve">st </w:t>
      </w:r>
      <w:r w:rsidRPr="00DB003C">
        <w:t>achten</w:t>
      </w:r>
    </w:p>
    <w:p w:rsidR="00DB003C" w:rsidRPr="002548FE" w:rsidRDefault="00CD4803" w:rsidP="002548FE">
      <w:pPr>
        <w:pStyle w:val="Text"/>
      </w:pPr>
      <w:r w:rsidRPr="00DB003C">
        <w:t xml:space="preserve">So wie </w:t>
      </w:r>
      <w:r w:rsidR="002548FE">
        <w:t>d</w:t>
      </w:r>
      <w:r w:rsidRPr="00DB003C">
        <w:t xml:space="preserve">u Termine setzt, um zu arbeiten, Freunde zu treffen und </w:t>
      </w:r>
      <w:r w:rsidR="00DB003C" w:rsidRPr="00DB003C">
        <w:t>Sport</w:t>
      </w:r>
      <w:r w:rsidRPr="00DB003C">
        <w:t xml:space="preserve"> zu machen, nimmst du dir täglich Zeit für kleine Erholungsphasen, die du nur mit dir verbringst. 5-10 Minuten täglich gönnst du dir eine </w:t>
      </w:r>
      <w:r w:rsidR="00DB003C" w:rsidRPr="00DB003C">
        <w:t>Pause</w:t>
      </w:r>
      <w:r w:rsidRPr="00DB003C">
        <w:t>, in der du nach innen blickst, dich fragst wie es dir geht und dich „um dich kümmerst“.</w:t>
      </w:r>
    </w:p>
    <w:p w:rsidR="00816E71" w:rsidRPr="00816E71" w:rsidRDefault="00816E71" w:rsidP="002548FE">
      <w:pPr>
        <w:pStyle w:val="berschriftklein"/>
      </w:pPr>
      <w:r w:rsidRPr="00816E71">
        <w:lastRenderedPageBreak/>
        <w:t>#</w:t>
      </w:r>
      <w:r w:rsidR="00CD4803">
        <w:t>2</w:t>
      </w:r>
      <w:r w:rsidR="002548FE">
        <w:t xml:space="preserve"> </w:t>
      </w:r>
      <w:r w:rsidRPr="00816E71">
        <w:t>– Angst wahrnehmen</w:t>
      </w:r>
    </w:p>
    <w:p w:rsidR="00CD4803" w:rsidRPr="002548FE" w:rsidRDefault="00816E71" w:rsidP="002548FE">
      <w:pPr>
        <w:pStyle w:val="Text"/>
      </w:pPr>
      <w:r w:rsidRPr="00816E71">
        <w:t xml:space="preserve">Wenn </w:t>
      </w:r>
      <w:r>
        <w:t xml:space="preserve">du </w:t>
      </w:r>
      <w:r w:rsidRPr="00816E71">
        <w:t xml:space="preserve">bereit </w:t>
      </w:r>
      <w:r>
        <w:t>bist</w:t>
      </w:r>
      <w:r w:rsidRPr="00816E71">
        <w:t xml:space="preserve">, Angst als Freund zu betrachten, </w:t>
      </w:r>
      <w:r w:rsidR="00CD4803">
        <w:t xml:space="preserve">der dich auf Unstimmigkeiten aufmerksam machen will, </w:t>
      </w:r>
      <w:r w:rsidRPr="00816E71">
        <w:t>gibt es keinen Grund mehr, sie zu unterdrücken. Fange</w:t>
      </w:r>
      <w:r>
        <w:t xml:space="preserve"> </w:t>
      </w:r>
      <w:r w:rsidR="00CD4803">
        <w:t>an</w:t>
      </w:r>
      <w:r w:rsidRPr="00816E71">
        <w:t>, bereits kleinste Anzeichen von Angst zu identifizieren, wie Nervosität, Aufgeregtheit, Kribbeln im Bauch, o.</w:t>
      </w:r>
      <w:r w:rsidR="002548FE">
        <w:t>Ä</w:t>
      </w:r>
      <w:r w:rsidRPr="00816E71">
        <w:t>.</w:t>
      </w:r>
    </w:p>
    <w:p w:rsidR="00816E71" w:rsidRPr="00DB003C" w:rsidRDefault="00816E71" w:rsidP="002548FE">
      <w:pPr>
        <w:pStyle w:val="berschriftklein"/>
      </w:pPr>
      <w:r w:rsidRPr="00DB003C">
        <w:t>#</w:t>
      </w:r>
      <w:r w:rsidR="002548FE">
        <w:t xml:space="preserve">3 – </w:t>
      </w:r>
      <w:r w:rsidR="00DB003C">
        <w:t>D</w:t>
      </w:r>
      <w:r w:rsidR="00DB003C" w:rsidRPr="00DB003C">
        <w:t>ankbar</w:t>
      </w:r>
      <w:r w:rsidR="00CD4803" w:rsidRPr="00DB003C">
        <w:t xml:space="preserve"> und wertschätzend</w:t>
      </w:r>
      <w:r w:rsidR="00DB003C" w:rsidRPr="00DB003C">
        <w:t xml:space="preserve"> sein</w:t>
      </w:r>
    </w:p>
    <w:p w:rsidR="00DB003C" w:rsidRPr="002548FE" w:rsidRDefault="0061572E" w:rsidP="002548FE">
      <w:pPr>
        <w:pStyle w:val="Text"/>
      </w:pPr>
      <w:r>
        <w:t>S</w:t>
      </w:r>
      <w:r w:rsidR="00DB003C">
        <w:t xml:space="preserve">chreibe dir </w:t>
      </w:r>
      <w:r>
        <w:t xml:space="preserve">zwei Monate lang </w:t>
      </w:r>
      <w:r w:rsidR="00DB003C" w:rsidRPr="0061572E">
        <w:rPr>
          <w:u w:val="single"/>
        </w:rPr>
        <w:t>jeden Tag</w:t>
      </w:r>
      <w:r w:rsidR="00DB003C">
        <w:t xml:space="preserve"> drei Dinge/Ereignisse/Begegnungen auf, für die du im tiefsten Herzen dankbar bist. Diese Übung hilft dir eine positive Grundeinstellung zu festigen und deine Aufmerksamkeit auf die Sonnenseite des Lebens zu lenken.</w:t>
      </w:r>
    </w:p>
    <w:p w:rsidR="00DB003C" w:rsidRPr="00DB003C" w:rsidRDefault="002548FE" w:rsidP="002548FE">
      <w:pPr>
        <w:pStyle w:val="berschriftklein"/>
      </w:pPr>
      <w:r>
        <w:t xml:space="preserve">#4 </w:t>
      </w:r>
      <w:r w:rsidRPr="00DB003C">
        <w:t>–</w:t>
      </w:r>
      <w:r w:rsidR="00DB003C" w:rsidRPr="00DB003C">
        <w:t xml:space="preserve"> Einen Gang zurückschalten</w:t>
      </w:r>
    </w:p>
    <w:p w:rsidR="00DB003C" w:rsidRPr="002548FE" w:rsidRDefault="00DB003C" w:rsidP="002548FE">
      <w:pPr>
        <w:pStyle w:val="Text"/>
      </w:pPr>
      <w:r>
        <w:t>Schau dir alle deine Erwartungen an dich an. Ist deine Liste vielleicht ein wenig zu lang und du darfst ein paar deiner „Aufträge“ streichen? Oft setzen wir uns selber unter Druck, weil wir allem gerecht werden und dabei auch noch uns selb</w:t>
      </w:r>
      <w:r w:rsidR="002548FE">
        <w:t>er</w:t>
      </w:r>
      <w:r>
        <w:t xml:space="preserve"> übertreffen wollen. Es darf leicht sein, unser Dasein.</w:t>
      </w:r>
    </w:p>
    <w:p w:rsidR="00DB003C" w:rsidRPr="00DB003C" w:rsidRDefault="00DB003C" w:rsidP="002548FE">
      <w:pPr>
        <w:pStyle w:val="berschriftklein"/>
      </w:pPr>
      <w:r>
        <w:t>#</w:t>
      </w:r>
      <w:r w:rsidRPr="00DB003C">
        <w:t>5 – Das Leben genießen</w:t>
      </w:r>
    </w:p>
    <w:p w:rsidR="00DB003C" w:rsidRPr="00816E71" w:rsidRDefault="00DB003C" w:rsidP="002548FE">
      <w:pPr>
        <w:pStyle w:val="Text"/>
        <w:rPr>
          <w:color w:val="000000"/>
        </w:rPr>
      </w:pPr>
      <w:r>
        <w:t xml:space="preserve">Mal angenommen, es gäbe für dich zur Zeit nichts zu tun. Was könntest du gerade genießen? </w:t>
      </w:r>
      <w:r w:rsidR="00697C7D">
        <w:t xml:space="preserve">Was macht dir Spaß und Freude? Was kannst du tun oder denken, um dir </w:t>
      </w:r>
      <w:r>
        <w:t xml:space="preserve">jetzt  </w:t>
      </w:r>
      <w:r w:rsidR="00697C7D">
        <w:t xml:space="preserve">dafür </w:t>
      </w:r>
      <w:r>
        <w:t>Zeit zu nehmen – neben all deiner Arbeit und deinen Bemühungen?</w:t>
      </w:r>
    </w:p>
    <w:p w:rsidR="00995F7F" w:rsidRPr="002F06D4" w:rsidRDefault="00995F7F" w:rsidP="00995F7F">
      <w:pPr>
        <w:pStyle w:val="berschriftklein"/>
        <w:rPr>
          <w:rFonts w:ascii="Times New Roman" w:hAnsi="Times New Roman" w:cs="Times New Roman"/>
          <w:sz w:val="24"/>
          <w:szCs w:val="24"/>
        </w:rPr>
      </w:pPr>
    </w:p>
    <w:p w:rsidR="00995F7F" w:rsidRPr="002548FE" w:rsidRDefault="00995F7F" w:rsidP="00995F7F">
      <w:pPr>
        <w:pStyle w:val="Text"/>
      </w:pPr>
      <w:r w:rsidRPr="002548FE">
        <w:rPr>
          <w:rStyle w:val="Absatz-Standardschriftart1"/>
        </w:rPr>
        <w:t>Tanja Rosenbaum</w:t>
      </w:r>
      <w:r w:rsidRPr="002548FE">
        <w:rPr>
          <w:rStyle w:val="Absatz-Standardschriftart1"/>
        </w:rPr>
        <w:br/>
      </w:r>
      <w:r w:rsidRPr="002548FE">
        <w:rPr>
          <w:b/>
          <w:sz w:val="22"/>
          <w:szCs w:val="22"/>
        </w:rPr>
        <w:t>Was uns gesund hält</w:t>
      </w:r>
    </w:p>
    <w:p w:rsidR="00995F7F" w:rsidRPr="002F06D4" w:rsidRDefault="00995F7F" w:rsidP="00995F7F">
      <w:pPr>
        <w:pStyle w:val="Text"/>
        <w:rPr>
          <w:b/>
        </w:rPr>
      </w:pPr>
      <w:r w:rsidRPr="002F06D4">
        <w:rPr>
          <w:b/>
        </w:rPr>
        <w:t xml:space="preserve">Die Bausteine für ein </w:t>
      </w:r>
      <w:proofErr w:type="spellStart"/>
      <w:r w:rsidRPr="002F06D4">
        <w:rPr>
          <w:b/>
        </w:rPr>
        <w:t>salutogenes</w:t>
      </w:r>
      <w:proofErr w:type="spellEnd"/>
      <w:r w:rsidRPr="002F06D4">
        <w:rPr>
          <w:b/>
        </w:rPr>
        <w:t xml:space="preserve"> Leben</w:t>
      </w:r>
    </w:p>
    <w:p w:rsidR="00995F7F" w:rsidRPr="002548FE" w:rsidRDefault="00995F7F" w:rsidP="00995F7F">
      <w:pPr>
        <w:pStyle w:val="Text"/>
        <w:rPr>
          <w:rStyle w:val="Absatz-Standardschriftart1"/>
        </w:rPr>
      </w:pPr>
      <w:r w:rsidRPr="002548FE">
        <w:rPr>
          <w:rStyle w:val="Absatz-Standardschriftart1"/>
        </w:rPr>
        <w:t xml:space="preserve">1. Auflage </w:t>
      </w:r>
      <w:proofErr w:type="spellStart"/>
      <w:r w:rsidRPr="002548FE">
        <w:rPr>
          <w:rStyle w:val="Absatz-Standardschriftart1"/>
        </w:rPr>
        <w:t>BusinessVillage</w:t>
      </w:r>
      <w:proofErr w:type="spellEnd"/>
      <w:r w:rsidRPr="002548FE">
        <w:rPr>
          <w:rStyle w:val="Absatz-Standardschriftart1"/>
        </w:rPr>
        <w:t xml:space="preserve"> 2020</w:t>
      </w:r>
      <w:r w:rsidRPr="002548FE">
        <w:rPr>
          <w:rStyle w:val="Absatz-Standardschriftart1"/>
        </w:rPr>
        <w:br/>
      </w:r>
      <w:r>
        <w:rPr>
          <w:rStyle w:val="Absatz-Standardschriftart1"/>
        </w:rPr>
        <w:lastRenderedPageBreak/>
        <w:t>210</w:t>
      </w:r>
      <w:r w:rsidRPr="002548FE">
        <w:rPr>
          <w:rStyle w:val="Absatz-Standardschriftart1"/>
        </w:rPr>
        <w:t xml:space="preserve"> Seiten</w:t>
      </w:r>
    </w:p>
    <w:p w:rsidR="00995F7F" w:rsidRPr="002548FE" w:rsidRDefault="00995F7F" w:rsidP="00995F7F">
      <w:pPr>
        <w:pStyle w:val="Text"/>
      </w:pPr>
      <w:r w:rsidRPr="002548FE">
        <w:rPr>
          <w:rStyle w:val="Absatz-Standardschriftart1"/>
        </w:rPr>
        <w:t xml:space="preserve">ISBN </w:t>
      </w:r>
      <w:r w:rsidRPr="002548FE">
        <w:t>978-3-86980-547-4</w:t>
      </w:r>
      <w:r w:rsidRPr="002548FE">
        <w:tab/>
      </w:r>
      <w:r w:rsidRPr="002548FE">
        <w:tab/>
        <w:t>2</w:t>
      </w:r>
      <w:r w:rsidRPr="002548FE">
        <w:rPr>
          <w:rStyle w:val="Absatz-Standardschriftart1"/>
        </w:rPr>
        <w:t>9,95 Euro</w:t>
      </w:r>
    </w:p>
    <w:p w:rsidR="00995F7F" w:rsidRPr="002548FE" w:rsidRDefault="00995F7F" w:rsidP="00995F7F">
      <w:pPr>
        <w:pStyle w:val="Text"/>
      </w:pPr>
      <w:r w:rsidRPr="002548FE">
        <w:rPr>
          <w:rStyle w:val="Absatz-Standardschriftart1"/>
        </w:rPr>
        <w:t xml:space="preserve">ISBN-PDF </w:t>
      </w:r>
      <w:r w:rsidRPr="002548FE">
        <w:t>978-3-86980-548-1</w:t>
      </w:r>
      <w:r w:rsidRPr="002548FE">
        <w:tab/>
        <w:t>2</w:t>
      </w:r>
      <w:r w:rsidRPr="002548FE">
        <w:rPr>
          <w:rStyle w:val="Absatz-Standardschriftart1"/>
        </w:rPr>
        <w:t>6,95 Euro</w:t>
      </w:r>
    </w:p>
    <w:p w:rsidR="00995F7F" w:rsidRPr="002548FE" w:rsidRDefault="00995F7F" w:rsidP="00995F7F">
      <w:pPr>
        <w:pStyle w:val="Text"/>
        <w:rPr>
          <w:rStyle w:val="Absatz-Standardschriftart1"/>
        </w:rPr>
      </w:pPr>
      <w:r w:rsidRPr="002548FE">
        <w:rPr>
          <w:rStyle w:val="Absatz-Standardschriftart1"/>
        </w:rPr>
        <w:t>Pressematerialien:</w:t>
      </w:r>
      <w:r w:rsidRPr="002548FE">
        <w:rPr>
          <w:rStyle w:val="Absatz-Standardschriftart1"/>
        </w:rPr>
        <w:br/>
      </w:r>
      <w:hyperlink r:id="rId8" w:history="1">
        <w:r w:rsidRPr="002548FE">
          <w:rPr>
            <w:rStyle w:val="Hyperlink"/>
            <w:color w:val="auto"/>
            <w:u w:val="none"/>
          </w:rPr>
          <w:t>http://www.businessvillage.de/presse-1106</w:t>
        </w:r>
      </w:hyperlink>
    </w:p>
    <w:p w:rsidR="00995F7F" w:rsidRPr="002F06D4" w:rsidRDefault="00995F7F" w:rsidP="00995F7F">
      <w:pPr>
        <w:pStyle w:val="berschriftklein"/>
        <w:rPr>
          <w:rFonts w:ascii="Times New Roman" w:eastAsia="Arial Unicode MS" w:hAnsi="Times New Roman" w:cs="Times New Roman"/>
          <w:b w:val="0"/>
          <w:bCs w:val="0"/>
          <w:color w:val="auto"/>
          <w:sz w:val="24"/>
          <w:szCs w:val="24"/>
        </w:rPr>
      </w:pPr>
    </w:p>
    <w:p w:rsidR="00995F7F" w:rsidRPr="002548FE" w:rsidRDefault="00995F7F" w:rsidP="00995F7F">
      <w:pPr>
        <w:pStyle w:val="berschriftklein"/>
      </w:pPr>
      <w:r w:rsidRPr="002548FE">
        <w:t>Die Autorin</w:t>
      </w:r>
    </w:p>
    <w:p w:rsidR="00995F7F" w:rsidRPr="00BF4BF1" w:rsidRDefault="00995F7F" w:rsidP="00995F7F">
      <w:pPr>
        <w:pStyle w:val="Text"/>
      </w:pPr>
      <w:r w:rsidRPr="00BF4BF1">
        <w:rPr>
          <w:noProof/>
        </w:rPr>
        <w:drawing>
          <wp:anchor distT="0" distB="0" distL="114300" distR="114300" simplePos="0" relativeHeight="251659264" behindDoc="1" locked="0" layoutInCell="1" allowOverlap="1" wp14:anchorId="7BE8C3A5" wp14:editId="2BA67C64">
            <wp:simplePos x="0" y="0"/>
            <wp:positionH relativeFrom="page">
              <wp:posOffset>5568950</wp:posOffset>
            </wp:positionH>
            <wp:positionV relativeFrom="paragraph">
              <wp:posOffset>5080</wp:posOffset>
            </wp:positionV>
            <wp:extent cx="1631950" cy="2159000"/>
            <wp:effectExtent l="0" t="0" r="6350" b="0"/>
            <wp:wrapTight wrapText="bothSides">
              <wp:wrapPolygon edited="0">
                <wp:start x="0" y="0"/>
                <wp:lineTo x="0" y="21346"/>
                <wp:lineTo x="21432" y="21346"/>
                <wp:lineTo x="21432" y="0"/>
                <wp:lineTo x="0" y="0"/>
              </wp:wrapPolygon>
            </wp:wrapTight>
            <wp:docPr id="1" name="Grafik 1" descr="https://mlse4liraxvp.i.optimole.com/6oHxXu0-JBIFrAIx/w:106/h:99/q:90/https:/tanjarosenbaum.com/wp-content/uploads/2018/05/Tanja-Quadratisc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lse4liraxvp.i.optimole.com/6oHxXu0-JBIFrAIx/w:106/h:99/q:90/https:/tanjarosenbaum.com/wp-content/uploads/2018/05/Tanja-Quadratisch-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403" r="16759"/>
                    <a:stretch/>
                  </pic:blipFill>
                  <pic:spPr bwMode="auto">
                    <a:xfrm>
                      <a:off x="0" y="0"/>
                      <a:ext cx="1631950" cy="2159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F4BF1">
        <w:t xml:space="preserve">Tanja Rosenbaum kombiniert Heilpraxis und Coaching auf einzigartige Weise. Mit ihrem Ansatz unterstützt sie Patienten nachhaltig in der Gesundheits- und Persönlichkeitsentwicklung und hilft, bei klassischen Krankheitssymptomen krankhafte Muster auf kognitiver Ebene zu verändern. Ihre Begeisterung für die Genialität und Regenerationsfähigkeit unseres biologischen Systems gibt sie in Firmen und Bundesbehörden mit dem Schwerpunkt Prävention, Resilienz und </w:t>
      </w:r>
      <w:proofErr w:type="spellStart"/>
      <w:r w:rsidRPr="00BF4BF1">
        <w:t>salutogene</w:t>
      </w:r>
      <w:proofErr w:type="spellEnd"/>
      <w:r w:rsidRPr="00BF4BF1">
        <w:t xml:space="preserve"> Führung weiter. </w:t>
      </w:r>
      <w:r w:rsidRPr="00BF4BF1">
        <w:rPr>
          <w:rStyle w:val="Hyperlink"/>
          <w:color w:val="auto"/>
          <w:u w:val="none"/>
        </w:rPr>
        <w:t>https://tanjarosenbaum.com</w:t>
      </w:r>
    </w:p>
    <w:p w:rsidR="00092E5D" w:rsidRPr="002F06D4" w:rsidRDefault="00092E5D" w:rsidP="00C843D1">
      <w:pPr>
        <w:pStyle w:val="berschriftklein"/>
        <w:rPr>
          <w:rFonts w:ascii="Times New Roman" w:hAnsi="Times New Roman" w:cs="Times New Roman"/>
          <w:sz w:val="24"/>
          <w:szCs w:val="24"/>
        </w:rPr>
      </w:pPr>
      <w:bookmarkStart w:id="0" w:name="_GoBack"/>
      <w:bookmarkEnd w:id="0"/>
    </w:p>
    <w:p w:rsidR="00940336" w:rsidRPr="002F06D4" w:rsidRDefault="00145378" w:rsidP="00940336">
      <w:pPr>
        <w:pStyle w:val="berschriftklein"/>
        <w:rPr>
          <w:rFonts w:ascii="Times New Roman" w:eastAsia="Arial Unicode MS" w:hAnsi="Times New Roman" w:cs="Times New Roman"/>
          <w:b w:val="0"/>
          <w:bCs w:val="0"/>
          <w:color w:val="auto"/>
          <w:sz w:val="24"/>
          <w:szCs w:val="24"/>
        </w:rPr>
      </w:pPr>
      <w:r>
        <w:rPr>
          <w:rFonts w:ascii="Times New Roman" w:eastAsia="Arial Unicode MS" w:hAnsi="Times New Roman" w:cs="Times New Roman"/>
          <w:b w:val="0"/>
          <w:bCs w:val="0"/>
          <w:color w:val="auto"/>
          <w:sz w:val="24"/>
          <w:szCs w:val="24"/>
        </w:rPr>
        <w:t>Tanja Rosenbaum</w:t>
      </w:r>
    </w:p>
    <w:p w:rsidR="00940336" w:rsidRPr="00145378" w:rsidRDefault="00FE4634" w:rsidP="00BF4BF1">
      <w:pPr>
        <w:pStyle w:val="Text"/>
        <w:rPr>
          <w:rStyle w:val="Hyperlink"/>
          <w:color w:val="FF0000"/>
          <w:u w:val="none"/>
        </w:rPr>
      </w:pPr>
      <w:hyperlink r:id="rId10" w:history="1">
        <w:r w:rsidR="00145378" w:rsidRPr="00145378">
          <w:rPr>
            <w:rStyle w:val="Hyperlink"/>
            <w:color w:val="FF0000"/>
          </w:rPr>
          <w:t>https://tanjarosenbaum.com</w:t>
        </w:r>
      </w:hyperlink>
    </w:p>
    <w:p w:rsidR="00145378" w:rsidRPr="00BF4BF1" w:rsidRDefault="00145378" w:rsidP="00BF4BF1">
      <w:pPr>
        <w:pStyle w:val="Text"/>
      </w:pPr>
    </w:p>
    <w:p w:rsidR="00092E5D" w:rsidRPr="002F06D4" w:rsidRDefault="006B3AE0" w:rsidP="00092E5D">
      <w:pPr>
        <w:spacing w:line="360" w:lineRule="auto"/>
      </w:pPr>
      <w:r w:rsidRPr="002F06D4">
        <w:t xml:space="preserve"> </w:t>
      </w:r>
    </w:p>
    <w:sectPr w:rsidR="00092E5D" w:rsidRPr="002F06D4" w:rsidSect="000B2BFE">
      <w:headerReference w:type="default" r:id="rId11"/>
      <w:pgSz w:w="11906" w:h="16838"/>
      <w:pgMar w:top="1959" w:right="2835" w:bottom="1699" w:left="2835"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634" w:rsidRDefault="00FE4634">
      <w:r>
        <w:separator/>
      </w:r>
    </w:p>
  </w:endnote>
  <w:endnote w:type="continuationSeparator" w:id="0">
    <w:p w:rsidR="00FE4634" w:rsidRDefault="00FE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634" w:rsidRDefault="00FE4634">
      <w:r>
        <w:rPr>
          <w:color w:val="000000"/>
        </w:rPr>
        <w:separator/>
      </w:r>
    </w:p>
  </w:footnote>
  <w:footnote w:type="continuationSeparator" w:id="0">
    <w:p w:rsidR="00FE4634" w:rsidRDefault="00FE4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311" w:rsidRDefault="00FE463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54554E"/>
    <w:multiLevelType w:val="hybridMultilevel"/>
    <w:tmpl w:val="C93466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6B20D70"/>
    <w:multiLevelType w:val="multilevel"/>
    <w:tmpl w:val="5E5C6F2A"/>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36"/>
    <w:rsid w:val="0000194B"/>
    <w:rsid w:val="0001426D"/>
    <w:rsid w:val="00080A50"/>
    <w:rsid w:val="000815B0"/>
    <w:rsid w:val="00092E5D"/>
    <w:rsid w:val="00095DE3"/>
    <w:rsid w:val="00097F2D"/>
    <w:rsid w:val="000A22CA"/>
    <w:rsid w:val="000B2BFE"/>
    <w:rsid w:val="000C3735"/>
    <w:rsid w:val="000D7371"/>
    <w:rsid w:val="000E6839"/>
    <w:rsid w:val="00111D61"/>
    <w:rsid w:val="00131762"/>
    <w:rsid w:val="00145378"/>
    <w:rsid w:val="00145DB4"/>
    <w:rsid w:val="00156055"/>
    <w:rsid w:val="00162330"/>
    <w:rsid w:val="001A0DB5"/>
    <w:rsid w:val="001C39C9"/>
    <w:rsid w:val="001E406C"/>
    <w:rsid w:val="002548FE"/>
    <w:rsid w:val="002A547C"/>
    <w:rsid w:val="002C1360"/>
    <w:rsid w:val="002F06D4"/>
    <w:rsid w:val="00327B87"/>
    <w:rsid w:val="00334B33"/>
    <w:rsid w:val="00351C6D"/>
    <w:rsid w:val="00375F74"/>
    <w:rsid w:val="003826E8"/>
    <w:rsid w:val="003948A3"/>
    <w:rsid w:val="0039752C"/>
    <w:rsid w:val="003A59CB"/>
    <w:rsid w:val="003D3750"/>
    <w:rsid w:val="003E1039"/>
    <w:rsid w:val="004322C7"/>
    <w:rsid w:val="00457724"/>
    <w:rsid w:val="004F288B"/>
    <w:rsid w:val="00516800"/>
    <w:rsid w:val="00524436"/>
    <w:rsid w:val="00542711"/>
    <w:rsid w:val="0055401E"/>
    <w:rsid w:val="005F34D8"/>
    <w:rsid w:val="006029CF"/>
    <w:rsid w:val="0061572E"/>
    <w:rsid w:val="006173F8"/>
    <w:rsid w:val="00651F64"/>
    <w:rsid w:val="00681C50"/>
    <w:rsid w:val="00697C7D"/>
    <w:rsid w:val="006A3EBD"/>
    <w:rsid w:val="006B3AE0"/>
    <w:rsid w:val="007529C6"/>
    <w:rsid w:val="007B4078"/>
    <w:rsid w:val="00816E71"/>
    <w:rsid w:val="00820A00"/>
    <w:rsid w:val="00851B99"/>
    <w:rsid w:val="00887684"/>
    <w:rsid w:val="008C47BF"/>
    <w:rsid w:val="008F63FB"/>
    <w:rsid w:val="00923094"/>
    <w:rsid w:val="00940336"/>
    <w:rsid w:val="00995F7F"/>
    <w:rsid w:val="009E7371"/>
    <w:rsid w:val="00A668DB"/>
    <w:rsid w:val="00A77B6D"/>
    <w:rsid w:val="00AB16C6"/>
    <w:rsid w:val="00AB1E95"/>
    <w:rsid w:val="00AC16CB"/>
    <w:rsid w:val="00AF5A3C"/>
    <w:rsid w:val="00B10C04"/>
    <w:rsid w:val="00BB158B"/>
    <w:rsid w:val="00BC2A1E"/>
    <w:rsid w:val="00BC7E0C"/>
    <w:rsid w:val="00BD59DD"/>
    <w:rsid w:val="00BD6F88"/>
    <w:rsid w:val="00BE7E9B"/>
    <w:rsid w:val="00BF4BF1"/>
    <w:rsid w:val="00C03B85"/>
    <w:rsid w:val="00C26C42"/>
    <w:rsid w:val="00C843D1"/>
    <w:rsid w:val="00CA7D32"/>
    <w:rsid w:val="00CC074B"/>
    <w:rsid w:val="00CD4803"/>
    <w:rsid w:val="00D13932"/>
    <w:rsid w:val="00D14EFB"/>
    <w:rsid w:val="00D319CD"/>
    <w:rsid w:val="00D3617E"/>
    <w:rsid w:val="00D7044B"/>
    <w:rsid w:val="00D74AEC"/>
    <w:rsid w:val="00D9182C"/>
    <w:rsid w:val="00DB003C"/>
    <w:rsid w:val="00DC77D0"/>
    <w:rsid w:val="00E00F46"/>
    <w:rsid w:val="00E32855"/>
    <w:rsid w:val="00E60740"/>
    <w:rsid w:val="00E74626"/>
    <w:rsid w:val="00EB1F47"/>
    <w:rsid w:val="00EB56A9"/>
    <w:rsid w:val="00EB6C4C"/>
    <w:rsid w:val="00EE4D0A"/>
    <w:rsid w:val="00EF7EA1"/>
    <w:rsid w:val="00F3097C"/>
    <w:rsid w:val="00FA7B51"/>
    <w:rsid w:val="00FE4634"/>
    <w:rsid w:val="00FF62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08F611-41D6-4E4D-BC4C-DFF753B6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3"/>
        <w:lang w:val="de-DE" w:eastAsia="de-DE"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rPr>
      <w:rFonts w:eastAsia="Arial Unicode MS"/>
      <w:sz w:val="24"/>
      <w:szCs w:val="24"/>
    </w:rPr>
  </w:style>
  <w:style w:type="paragraph" w:styleId="berschrift1">
    <w:name w:val="heading 1"/>
    <w:basedOn w:val="Heading"/>
    <w:next w:val="Textbody"/>
    <w:pPr>
      <w:outlineLvl w:val="0"/>
    </w:pPr>
    <w:rPr>
      <w:b/>
      <w:bCs/>
      <w:sz w:val="32"/>
      <w:szCs w:val="32"/>
    </w:rPr>
  </w:style>
  <w:style w:type="paragraph" w:styleId="berschrift2">
    <w:name w:val="heading 2"/>
    <w:basedOn w:val="Standard"/>
    <w:next w:val="Standard"/>
    <w:link w:val="berschrift2Zchn"/>
    <w:uiPriority w:val="9"/>
    <w:unhideWhenUsed/>
    <w:rsid w:val="00AB16C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rsid w:val="00AB16C6"/>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uiPriority w:val="9"/>
    <w:unhideWhenUsed/>
    <w:rsid w:val="00145DB4"/>
    <w:pPr>
      <w:keepNext/>
      <w:keepLines/>
      <w:spacing w:before="40"/>
      <w:outlineLvl w:val="3"/>
    </w:pPr>
    <w:rPr>
      <w:rFonts w:ascii="Verdana" w:eastAsiaTheme="majorEastAsia" w:hAnsi="Verdana" w:cstheme="majorBidi"/>
      <w:i/>
      <w:iCs/>
      <w:color w:val="2E74B5" w:themeColor="accent1" w:themeShade="BF"/>
      <w:sz w:val="28"/>
    </w:rPr>
  </w:style>
  <w:style w:type="paragraph" w:styleId="berschrift5">
    <w:name w:val="heading 5"/>
    <w:basedOn w:val="Standard"/>
    <w:next w:val="Standard"/>
    <w:link w:val="berschrift5Zchn"/>
    <w:uiPriority w:val="9"/>
    <w:unhideWhenUsed/>
    <w:rsid w:val="00C26C42"/>
    <w:pPr>
      <w:keepNext/>
      <w:keepLines/>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rsid w:val="00C26C42"/>
    <w:pPr>
      <w:keepNext/>
      <w:keepLines/>
      <w:spacing w:before="4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styleId="Liste">
    <w:name w:val="List"/>
    <w:basedOn w:val="Textbody"/>
    <w:rPr>
      <w:rFonts w:cs="Tahoma"/>
    </w:rPr>
  </w:style>
  <w:style w:type="paragraph" w:styleId="Beschriftung">
    <w:name w:val="caption"/>
    <w:basedOn w:val="Standard"/>
    <w:pPr>
      <w:suppressLineNumbers/>
      <w:spacing w:before="120" w:after="120"/>
    </w:pPr>
    <w:rPr>
      <w:rFonts w:cs="Arial"/>
      <w:i/>
      <w:iCs/>
    </w:rPr>
  </w:style>
  <w:style w:type="paragraph" w:customStyle="1" w:styleId="Index">
    <w:name w:val="Index"/>
    <w:basedOn w:val="Standard"/>
    <w:pPr>
      <w:suppressLineNumbers/>
    </w:pPr>
    <w:rPr>
      <w:rFonts w:cs="Tahoma"/>
    </w:rPr>
  </w:style>
  <w:style w:type="paragraph" w:customStyle="1" w:styleId="Beschriftung1">
    <w:name w:val="Beschriftung1"/>
    <w:basedOn w:val="Standard"/>
    <w:pPr>
      <w:suppressLineNumbers/>
      <w:spacing w:before="120" w:after="120"/>
    </w:pPr>
    <w:rPr>
      <w:rFonts w:cs="Tahoma"/>
      <w:i/>
      <w:iCs/>
    </w:rPr>
  </w:style>
  <w:style w:type="paragraph" w:styleId="Kopfzeile">
    <w:name w:val="header"/>
    <w:basedOn w:val="Standard"/>
    <w:pPr>
      <w:suppressLineNumbers/>
      <w:tabs>
        <w:tab w:val="center" w:pos="4818"/>
        <w:tab w:val="right" w:pos="9637"/>
      </w:tabs>
    </w:pPr>
  </w:style>
  <w:style w:type="paragraph" w:customStyle="1" w:styleId="Footerright">
    <w:name w:val="Footer right"/>
    <w:basedOn w:val="Standard"/>
    <w:pPr>
      <w:suppressLineNumbers/>
      <w:tabs>
        <w:tab w:val="center" w:pos="4818"/>
        <w:tab w:val="right" w:pos="9637"/>
      </w:tabs>
    </w:pPr>
  </w:style>
  <w:style w:type="paragraph" w:styleId="Titel">
    <w:name w:val="Title"/>
    <w:basedOn w:val="Standard"/>
    <w:next w:val="Untertitel"/>
    <w:pPr>
      <w:spacing w:after="170"/>
    </w:pPr>
    <w:rPr>
      <w:rFonts w:ascii="Arial Black" w:hAnsi="Arial Black"/>
      <w:b/>
      <w:bCs/>
      <w:sz w:val="36"/>
      <w:szCs w:val="36"/>
    </w:rPr>
  </w:style>
  <w:style w:type="paragraph" w:styleId="Untertitel">
    <w:name w:val="Subtitle"/>
    <w:basedOn w:val="Heading"/>
    <w:next w:val="Textbody"/>
    <w:pPr>
      <w:jc w:val="center"/>
    </w:pPr>
    <w:rPr>
      <w:i/>
      <w:iCs/>
    </w:rPr>
  </w:style>
  <w:style w:type="paragraph" w:customStyle="1" w:styleId="Untertitelberschrift">
    <w:name w:val="Untertitel _ Überschrift"/>
    <w:basedOn w:val="Standard"/>
    <w:pPr>
      <w:keepNext/>
      <w:spacing w:before="227" w:after="57" w:line="440" w:lineRule="exact"/>
    </w:pPr>
    <w:rPr>
      <w:rFonts w:ascii="Arial Black" w:eastAsia="Times" w:hAnsi="Arial Black" w:cs="Arial"/>
      <w:bCs/>
      <w:color w:val="000000"/>
      <w:sz w:val="20"/>
      <w:szCs w:val="28"/>
    </w:rPr>
  </w:style>
  <w:style w:type="paragraph" w:customStyle="1" w:styleId="Autor">
    <w:name w:val="Autor"/>
    <w:basedOn w:val="Untertitelberschrift"/>
    <w:pPr>
      <w:spacing w:before="0" w:after="170"/>
    </w:pPr>
    <w:rPr>
      <w:rFonts w:ascii="Arial" w:hAnsi="Arial"/>
      <w:i/>
    </w:rPr>
  </w:style>
  <w:style w:type="paragraph" w:styleId="Funotentext">
    <w:name w:val="footnote text"/>
    <w:basedOn w:val="Standard"/>
    <w:pPr>
      <w:suppressLineNumbers/>
      <w:ind w:left="283" w:hanging="283"/>
    </w:pPr>
    <w:rPr>
      <w:sz w:val="20"/>
      <w:szCs w:val="20"/>
    </w:rPr>
  </w:style>
  <w:style w:type="paragraph" w:customStyle="1" w:styleId="body">
    <w:name w:val="body"/>
    <w:pPr>
      <w:suppressAutoHyphens/>
      <w:spacing w:line="360" w:lineRule="auto"/>
    </w:pPr>
    <w:rPr>
      <w:rFonts w:ascii="Arial" w:eastAsia="Arial Unicode MS" w:hAnsi="Arial"/>
      <w:szCs w:val="24"/>
    </w:rPr>
  </w:style>
  <w:style w:type="paragraph" w:styleId="Fuzeile">
    <w:name w:val="footer"/>
    <w:basedOn w:val="Standard"/>
    <w:pPr>
      <w:suppressLineNumbers/>
      <w:tabs>
        <w:tab w:val="center" w:pos="4818"/>
        <w:tab w:val="right" w:pos="9637"/>
      </w:tabs>
    </w:pPr>
  </w:style>
  <w:style w:type="paragraph" w:customStyle="1" w:styleId="bodynormal">
    <w:name w:val="body_normal"/>
    <w:pPr>
      <w:suppressAutoHyphens/>
      <w:spacing w:after="57" w:line="100" w:lineRule="atLeast"/>
    </w:pPr>
    <w:rPr>
      <w:rFonts w:ascii="Arial" w:eastAsia="Arial Unicode MS" w:hAnsi="Arial"/>
      <w:szCs w:val="24"/>
    </w:rPr>
  </w:style>
  <w:style w:type="paragraph" w:styleId="Sprechblasentext">
    <w:name w:val="Balloon Text"/>
    <w:basedOn w:val="Standard"/>
    <w:rPr>
      <w:rFonts w:ascii="Tahoma" w:hAnsi="Tahoma" w:cs="Tahoma"/>
      <w:sz w:val="16"/>
      <w:szCs w:val="16"/>
    </w:rPr>
  </w:style>
  <w:style w:type="paragraph" w:customStyle="1" w:styleId="Text">
    <w:name w:val="Text"/>
    <w:basedOn w:val="body"/>
    <w:qFormat/>
    <w:rsid w:val="006173F8"/>
    <w:pPr>
      <w:spacing w:after="240"/>
    </w:pPr>
    <w:rPr>
      <w:rFonts w:ascii="Verdana" w:hAnsi="Verdana"/>
    </w:rPr>
  </w:style>
  <w:style w:type="paragraph" w:customStyle="1" w:styleId="berschriftklein">
    <w:name w:val="Überschrift klein"/>
    <w:basedOn w:val="Untertitelberschrift"/>
    <w:qFormat/>
    <w:rsid w:val="006173F8"/>
    <w:pPr>
      <w:spacing w:before="240" w:after="120"/>
    </w:pPr>
    <w:rPr>
      <w:rFonts w:ascii="Verdana" w:hAnsi="Verdana"/>
      <w:b/>
      <w:sz w:val="22"/>
    </w:rPr>
  </w:style>
  <w:style w:type="paragraph" w:styleId="StandardWeb">
    <w:name w:val="Normal (Web)"/>
    <w:basedOn w:val="Standard"/>
    <w:pPr>
      <w:widowControl/>
      <w:suppressAutoHyphens w:val="0"/>
      <w:spacing w:before="100" w:after="100"/>
    </w:pPr>
    <w:rPr>
      <w:rFonts w:cs="Calibri"/>
    </w:rPr>
  </w:style>
  <w:style w:type="paragraph" w:styleId="Kommentartext">
    <w:name w:val="annotation text"/>
    <w:basedOn w:val="Standard"/>
    <w:rPr>
      <w:sz w:val="20"/>
      <w:szCs w:val="20"/>
    </w:rPr>
  </w:style>
  <w:style w:type="paragraph" w:styleId="Kommentarthema">
    <w:name w:val="annotation subject"/>
    <w:basedOn w:val="Kommentartext"/>
    <w:rPr>
      <w:b/>
      <w:bCs/>
    </w:rPr>
  </w:style>
  <w:style w:type="paragraph" w:customStyle="1" w:styleId="text0">
    <w:name w:val="text"/>
    <w:basedOn w:val="Standard"/>
    <w:pPr>
      <w:widowControl/>
      <w:suppressAutoHyphens w:val="0"/>
      <w:spacing w:before="100" w:after="100"/>
    </w:pPr>
    <w:rPr>
      <w:rFonts w:cs="Calibri"/>
    </w:rPr>
  </w:style>
  <w:style w:type="paragraph" w:customStyle="1" w:styleId="Default">
    <w:name w:val="Default"/>
    <w:pPr>
      <w:widowControl/>
      <w:suppressAutoHyphens/>
    </w:pPr>
    <w:rPr>
      <w:rFonts w:ascii="Arial" w:hAnsi="Arial" w:cs="Arial"/>
      <w:color w:val="000000"/>
      <w:sz w:val="24"/>
      <w:szCs w:val="24"/>
    </w:rPr>
  </w:style>
  <w:style w:type="character" w:customStyle="1" w:styleId="Absatz-Standardschriftart1">
    <w:name w:val="Absatz-Standardschriftart1"/>
  </w:style>
  <w:style w:type="character" w:customStyle="1" w:styleId="WW-Absatz-Standardschriftart1">
    <w:name w:val="WW-Absatz-Standardschriftart1"/>
  </w:style>
  <w:style w:type="character" w:customStyle="1" w:styleId="Funotenzeichen1">
    <w:name w:val="Fußnotenzeichen1"/>
    <w:rPr>
      <w:position w:val="0"/>
      <w:vertAlign w:val="superscript"/>
    </w:rPr>
  </w:style>
  <w:style w:type="character" w:styleId="Funotenzeichen">
    <w:name w:val="footnote reference"/>
    <w:rPr>
      <w:position w:val="0"/>
      <w:vertAlign w:val="superscript"/>
    </w:rPr>
  </w:style>
  <w:style w:type="character" w:customStyle="1" w:styleId="Endnotenzeichen1">
    <w:name w:val="Endnotenzeichen1"/>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SprechblasentextZchn">
    <w:name w:val="Sprechblasentext Zchn"/>
    <w:basedOn w:val="Absatz-Standardschriftart"/>
    <w:rPr>
      <w:rFonts w:ascii="Tahoma" w:eastAsia="Arial Unicode MS" w:hAnsi="Tahoma" w:cs="Tahoma"/>
      <w:kern w:val="3"/>
      <w:sz w:val="16"/>
      <w:szCs w:val="16"/>
    </w:rPr>
  </w:style>
  <w:style w:type="character" w:styleId="Buchtitel">
    <w:name w:val="Book Title"/>
    <w:basedOn w:val="Absatz-Standardschriftart"/>
    <w:uiPriority w:val="33"/>
    <w:rPr>
      <w:b/>
      <w:bCs/>
      <w:smallCaps/>
      <w:spacing w:val="5"/>
    </w:rPr>
  </w:style>
  <w:style w:type="character" w:customStyle="1" w:styleId="bodyZchn">
    <w:name w:val="body Zchn"/>
    <w:basedOn w:val="Absatz-Standardschriftart"/>
    <w:rPr>
      <w:rFonts w:ascii="Arial" w:eastAsia="Arial Unicode MS" w:hAnsi="Arial"/>
      <w:kern w:val="3"/>
      <w:szCs w:val="24"/>
    </w:rPr>
  </w:style>
  <w:style w:type="character" w:customStyle="1" w:styleId="TextZchn">
    <w:name w:val="Text Zchn"/>
    <w:basedOn w:val="bodyZchn"/>
    <w:rPr>
      <w:rFonts w:ascii="Arial" w:eastAsia="Arial Unicode MS" w:hAnsi="Arial"/>
      <w:kern w:val="3"/>
      <w:szCs w:val="24"/>
    </w:rPr>
  </w:style>
  <w:style w:type="character" w:customStyle="1" w:styleId="UntertitelberschriftZchn">
    <w:name w:val="Untertitel _ Überschrift Zchn"/>
    <w:basedOn w:val="Absatz-Standardschriftart"/>
    <w:rPr>
      <w:rFonts w:ascii="Arial Black" w:eastAsia="Times" w:hAnsi="Arial Black" w:cs="Arial"/>
      <w:bCs/>
      <w:color w:val="000000"/>
      <w:kern w:val="3"/>
      <w:szCs w:val="28"/>
    </w:rPr>
  </w:style>
  <w:style w:type="character" w:customStyle="1" w:styleId="berschriftkleinZchn">
    <w:name w:val="Überschrift klein Zchn"/>
    <w:basedOn w:val="UntertitelberschriftZchn"/>
    <w:rPr>
      <w:rFonts w:ascii="Arial Black" w:eastAsia="Times" w:hAnsi="Arial Black" w:cs="Arial"/>
      <w:bCs/>
      <w:color w:val="000000"/>
      <w:kern w:val="3"/>
      <w:szCs w:val="28"/>
    </w:rPr>
  </w:style>
  <w:style w:type="character" w:customStyle="1" w:styleId="url">
    <w:name w:val="url"/>
    <w:basedOn w:val="Absatz-Standardschriftart"/>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rPr>
      <w:rFonts w:eastAsia="Arial Unicode MS"/>
      <w:kern w:val="3"/>
    </w:rPr>
  </w:style>
  <w:style w:type="character" w:customStyle="1" w:styleId="KommentarthemaZchn">
    <w:name w:val="Kommentarthema Zchn"/>
    <w:basedOn w:val="KommentartextZchn"/>
    <w:rPr>
      <w:rFonts w:eastAsia="Arial Unicode MS"/>
      <w:b/>
      <w:bCs/>
      <w:kern w:val="3"/>
    </w:rPr>
  </w:style>
  <w:style w:type="character" w:customStyle="1" w:styleId="normaltextrun">
    <w:name w:val="normaltextrun"/>
    <w:basedOn w:val="Absatz-Standardschriftart"/>
  </w:style>
  <w:style w:type="character" w:customStyle="1" w:styleId="apple-converted-space">
    <w:name w:val="apple-converted-space"/>
    <w:basedOn w:val="Absatz-Standardschriftart"/>
  </w:style>
  <w:style w:type="character" w:customStyle="1" w:styleId="spellingerror">
    <w:name w:val="spellingerror"/>
    <w:basedOn w:val="Absatz-Standardschriftart"/>
  </w:style>
  <w:style w:type="character" w:customStyle="1" w:styleId="eop">
    <w:name w:val="eop"/>
    <w:basedOn w:val="Absatz-Standardschriftart"/>
  </w:style>
  <w:style w:type="character" w:customStyle="1" w:styleId="TitelZchn">
    <w:name w:val="Titel Zchn"/>
    <w:basedOn w:val="Absatz-Standardschriftart"/>
    <w:rPr>
      <w:rFonts w:ascii="Arial Black" w:eastAsia="Arial Unicode MS" w:hAnsi="Arial Black"/>
      <w:kern w:val="3"/>
      <w:sz w:val="24"/>
      <w:szCs w:val="24"/>
    </w:rPr>
  </w:style>
  <w:style w:type="character" w:styleId="Hyperlink">
    <w:name w:val="Hyperlink"/>
    <w:basedOn w:val="Absatz-Standardschriftart"/>
    <w:rPr>
      <w:color w:val="0563C1"/>
      <w:u w:val="single"/>
    </w:rPr>
  </w:style>
  <w:style w:type="numbering" w:customStyle="1" w:styleId="WWNum1">
    <w:name w:val="WWNum1"/>
    <w:basedOn w:val="KeineListe"/>
    <w:pPr>
      <w:numPr>
        <w:numId w:val="1"/>
      </w:numPr>
    </w:pPr>
  </w:style>
  <w:style w:type="character" w:customStyle="1" w:styleId="berschrift2Zchn">
    <w:name w:val="Überschrift 2 Zchn"/>
    <w:basedOn w:val="Absatz-Standardschriftart"/>
    <w:link w:val="berschrift2"/>
    <w:uiPriority w:val="9"/>
    <w:rsid w:val="00AB16C6"/>
    <w:rPr>
      <w:rFonts w:asciiTheme="majorHAnsi" w:eastAsiaTheme="majorEastAsia" w:hAnsiTheme="majorHAnsi" w:cstheme="majorBidi"/>
      <w:color w:val="2E74B5" w:themeColor="accent1" w:themeShade="BF"/>
      <w:sz w:val="26"/>
      <w:szCs w:val="26"/>
    </w:rPr>
  </w:style>
  <w:style w:type="paragraph" w:styleId="KeinLeerraum">
    <w:name w:val="No Spacing"/>
    <w:uiPriority w:val="1"/>
    <w:rsid w:val="00AB16C6"/>
    <w:pPr>
      <w:suppressAutoHyphens/>
    </w:pPr>
    <w:rPr>
      <w:rFonts w:eastAsia="Arial Unicode MS"/>
      <w:sz w:val="24"/>
      <w:szCs w:val="24"/>
    </w:rPr>
  </w:style>
  <w:style w:type="character" w:customStyle="1" w:styleId="berschrift3Zchn">
    <w:name w:val="Überschrift 3 Zchn"/>
    <w:basedOn w:val="Absatz-Standardschriftart"/>
    <w:link w:val="berschrift3"/>
    <w:uiPriority w:val="9"/>
    <w:rsid w:val="00AB16C6"/>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145DB4"/>
    <w:rPr>
      <w:rFonts w:ascii="Verdana" w:eastAsiaTheme="majorEastAsia" w:hAnsi="Verdana" w:cstheme="majorBidi"/>
      <w:i/>
      <w:iCs/>
      <w:color w:val="2E74B5" w:themeColor="accent1" w:themeShade="BF"/>
      <w:sz w:val="28"/>
      <w:szCs w:val="24"/>
    </w:rPr>
  </w:style>
  <w:style w:type="character" w:styleId="SchwacheHervorhebung">
    <w:name w:val="Subtle Emphasis"/>
    <w:basedOn w:val="Absatz-Standardschriftart"/>
    <w:uiPriority w:val="19"/>
    <w:rsid w:val="00C26C42"/>
    <w:rPr>
      <w:i/>
      <w:iCs/>
      <w:color w:val="404040" w:themeColor="text1" w:themeTint="BF"/>
    </w:rPr>
  </w:style>
  <w:style w:type="character" w:customStyle="1" w:styleId="berschrift5Zchn">
    <w:name w:val="Überschrift 5 Zchn"/>
    <w:basedOn w:val="Absatz-Standardschriftart"/>
    <w:link w:val="berschrift5"/>
    <w:uiPriority w:val="9"/>
    <w:rsid w:val="00C26C42"/>
    <w:rPr>
      <w:rFonts w:asciiTheme="majorHAnsi" w:eastAsiaTheme="majorEastAsia" w:hAnsiTheme="majorHAnsi" w:cstheme="majorBidi"/>
      <w:color w:val="2E74B5" w:themeColor="accent1" w:themeShade="BF"/>
      <w:sz w:val="24"/>
      <w:szCs w:val="24"/>
    </w:rPr>
  </w:style>
  <w:style w:type="character" w:customStyle="1" w:styleId="berschrift6Zchn">
    <w:name w:val="Überschrift 6 Zchn"/>
    <w:basedOn w:val="Absatz-Standardschriftart"/>
    <w:link w:val="berschrift6"/>
    <w:uiPriority w:val="9"/>
    <w:rsid w:val="00C26C42"/>
    <w:rPr>
      <w:rFonts w:asciiTheme="majorHAnsi" w:eastAsiaTheme="majorEastAsia" w:hAnsiTheme="majorHAnsi" w:cstheme="majorBidi"/>
      <w:color w:val="1F4D78" w:themeColor="accent1" w:themeShade="7F"/>
      <w:sz w:val="24"/>
      <w:szCs w:val="24"/>
    </w:rPr>
  </w:style>
  <w:style w:type="character" w:styleId="Fett">
    <w:name w:val="Strong"/>
    <w:uiPriority w:val="22"/>
    <w:rsid w:val="00D319CD"/>
    <w:rPr>
      <w:b/>
      <w:bCs/>
    </w:rPr>
  </w:style>
  <w:style w:type="paragraph" w:customStyle="1" w:styleId="berschrift21">
    <w:name w:val="Überschrift 21"/>
    <w:basedOn w:val="Standard1"/>
    <w:next w:val="Standard1"/>
    <w:rsid w:val="006173F8"/>
    <w:pPr>
      <w:keepNext/>
      <w:keepLines/>
      <w:spacing w:before="40"/>
      <w:outlineLvl w:val="1"/>
    </w:pPr>
    <w:rPr>
      <w:rFonts w:ascii="Calibri Light" w:eastAsia="Times New Roman" w:hAnsi="Calibri Light"/>
      <w:color w:val="2E74B5"/>
      <w:sz w:val="26"/>
      <w:szCs w:val="26"/>
    </w:rPr>
  </w:style>
  <w:style w:type="paragraph" w:customStyle="1" w:styleId="Standard1">
    <w:name w:val="Standard1"/>
    <w:rsid w:val="006173F8"/>
    <w:pPr>
      <w:suppressAutoHyphens/>
    </w:pPr>
    <w:rPr>
      <w:rFonts w:eastAsia="Arial Unicode MS"/>
      <w:sz w:val="24"/>
      <w:szCs w:val="24"/>
    </w:rPr>
  </w:style>
  <w:style w:type="paragraph" w:customStyle="1" w:styleId="Titel1">
    <w:name w:val="Titel1"/>
    <w:basedOn w:val="Standard1"/>
    <w:next w:val="Standard"/>
    <w:rsid w:val="006173F8"/>
    <w:pPr>
      <w:spacing w:after="170"/>
    </w:pPr>
    <w:rPr>
      <w:rFonts w:ascii="Arial Black" w:hAnsi="Arial Black"/>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8271">
      <w:bodyDiv w:val="1"/>
      <w:marLeft w:val="0"/>
      <w:marRight w:val="0"/>
      <w:marTop w:val="0"/>
      <w:marBottom w:val="0"/>
      <w:divBdr>
        <w:top w:val="none" w:sz="0" w:space="0" w:color="auto"/>
        <w:left w:val="none" w:sz="0" w:space="0" w:color="auto"/>
        <w:bottom w:val="none" w:sz="0" w:space="0" w:color="auto"/>
        <w:right w:val="none" w:sz="0" w:space="0" w:color="auto"/>
      </w:divBdr>
    </w:div>
    <w:div w:id="96298251">
      <w:bodyDiv w:val="1"/>
      <w:marLeft w:val="0"/>
      <w:marRight w:val="0"/>
      <w:marTop w:val="0"/>
      <w:marBottom w:val="0"/>
      <w:divBdr>
        <w:top w:val="none" w:sz="0" w:space="0" w:color="auto"/>
        <w:left w:val="none" w:sz="0" w:space="0" w:color="auto"/>
        <w:bottom w:val="none" w:sz="0" w:space="0" w:color="auto"/>
        <w:right w:val="none" w:sz="0" w:space="0" w:color="auto"/>
      </w:divBdr>
    </w:div>
    <w:div w:id="345719978">
      <w:bodyDiv w:val="1"/>
      <w:marLeft w:val="0"/>
      <w:marRight w:val="0"/>
      <w:marTop w:val="0"/>
      <w:marBottom w:val="0"/>
      <w:divBdr>
        <w:top w:val="none" w:sz="0" w:space="0" w:color="auto"/>
        <w:left w:val="none" w:sz="0" w:space="0" w:color="auto"/>
        <w:bottom w:val="none" w:sz="0" w:space="0" w:color="auto"/>
        <w:right w:val="none" w:sz="0" w:space="0" w:color="auto"/>
      </w:divBdr>
    </w:div>
    <w:div w:id="823090202">
      <w:bodyDiv w:val="1"/>
      <w:marLeft w:val="0"/>
      <w:marRight w:val="0"/>
      <w:marTop w:val="0"/>
      <w:marBottom w:val="0"/>
      <w:divBdr>
        <w:top w:val="none" w:sz="0" w:space="0" w:color="auto"/>
        <w:left w:val="none" w:sz="0" w:space="0" w:color="auto"/>
        <w:bottom w:val="none" w:sz="0" w:space="0" w:color="auto"/>
        <w:right w:val="none" w:sz="0" w:space="0" w:color="auto"/>
      </w:divBdr>
    </w:div>
    <w:div w:id="1032219611">
      <w:bodyDiv w:val="1"/>
      <w:marLeft w:val="0"/>
      <w:marRight w:val="0"/>
      <w:marTop w:val="0"/>
      <w:marBottom w:val="0"/>
      <w:divBdr>
        <w:top w:val="none" w:sz="0" w:space="0" w:color="auto"/>
        <w:left w:val="none" w:sz="0" w:space="0" w:color="auto"/>
        <w:bottom w:val="none" w:sz="0" w:space="0" w:color="auto"/>
        <w:right w:val="none" w:sz="0" w:space="0" w:color="auto"/>
      </w:divBdr>
    </w:div>
    <w:div w:id="1244223638">
      <w:bodyDiv w:val="1"/>
      <w:marLeft w:val="0"/>
      <w:marRight w:val="0"/>
      <w:marTop w:val="0"/>
      <w:marBottom w:val="0"/>
      <w:divBdr>
        <w:top w:val="none" w:sz="0" w:space="0" w:color="auto"/>
        <w:left w:val="none" w:sz="0" w:space="0" w:color="auto"/>
        <w:bottom w:val="none" w:sz="0" w:space="0" w:color="auto"/>
        <w:right w:val="none" w:sz="0" w:space="0" w:color="auto"/>
      </w:divBdr>
    </w:div>
    <w:div w:id="1460106931">
      <w:bodyDiv w:val="1"/>
      <w:marLeft w:val="0"/>
      <w:marRight w:val="0"/>
      <w:marTop w:val="0"/>
      <w:marBottom w:val="0"/>
      <w:divBdr>
        <w:top w:val="none" w:sz="0" w:space="0" w:color="auto"/>
        <w:left w:val="none" w:sz="0" w:space="0" w:color="auto"/>
        <w:bottom w:val="none" w:sz="0" w:space="0" w:color="auto"/>
        <w:right w:val="none" w:sz="0" w:space="0" w:color="auto"/>
      </w:divBdr>
    </w:div>
    <w:div w:id="1499341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village.de/presse-11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anjarosenbaum.com" TargetMode="Externa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Documents\Vorlagen\Artikel_Vorlage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86BAB-32E7-47AA-9914-5373D4EC0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Artikel_Vorlage_2020</Template>
  <TotalTime>0</TotalTime>
  <Pages>6</Pages>
  <Words>1203</Words>
  <Characters>7584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BusinessVillage GmbH</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Jens Grübner</dc:creator>
  <cp:lastModifiedBy>GABAL</cp:lastModifiedBy>
  <cp:revision>6</cp:revision>
  <cp:lastPrinted>2018-04-16T14:09:00Z</cp:lastPrinted>
  <dcterms:created xsi:type="dcterms:W3CDTF">2021-01-29T12:28:00Z</dcterms:created>
  <dcterms:modified xsi:type="dcterms:W3CDTF">2021-04-20T12:07:00Z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Orgname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